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8" w:rsidRDefault="00A14938"/>
    <w:tbl>
      <w:tblPr>
        <w:tblW w:w="9625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5"/>
      </w:tblGrid>
      <w:tr w:rsidR="00A14938" w:rsidTr="00A14938">
        <w:trPr>
          <w:trHeight w:val="1485"/>
        </w:trPr>
        <w:tc>
          <w:tcPr>
            <w:tcW w:w="9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938" w:rsidRDefault="00A14938" w:rsidP="00A14938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</w:p>
          <w:p w:rsidR="00A14938" w:rsidRDefault="00A14938" w:rsidP="00A14938">
            <w:pPr>
              <w:pStyle w:val="Standard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INFORMACYJNA</w:t>
            </w:r>
          </w:p>
          <w:p w:rsidR="00A14938" w:rsidRDefault="00A14938" w:rsidP="00A14938">
            <w:pPr>
              <w:pStyle w:val="Standard"/>
              <w:jc w:val="center"/>
            </w:pPr>
            <w:proofErr w:type="spellStart"/>
            <w:r>
              <w:t>Urząd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 xml:space="preserve"> </w:t>
            </w:r>
            <w:proofErr w:type="spellStart"/>
            <w:r>
              <w:t>Miasteczko</w:t>
            </w:r>
            <w:proofErr w:type="spellEnd"/>
            <w:r>
              <w:t xml:space="preserve"> </w:t>
            </w:r>
            <w:proofErr w:type="spellStart"/>
            <w:r>
              <w:t>Krajeńskie</w:t>
            </w:r>
            <w:proofErr w:type="spellEnd"/>
          </w:p>
          <w:p w:rsidR="00A14938" w:rsidRDefault="00A14938" w:rsidP="00A14938">
            <w:pPr>
              <w:pStyle w:val="Standard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Dąbrowskiego</w:t>
            </w:r>
            <w:proofErr w:type="spellEnd"/>
            <w:r>
              <w:t xml:space="preserve"> 16</w:t>
            </w:r>
          </w:p>
          <w:p w:rsidR="00A14938" w:rsidRDefault="00A14938" w:rsidP="00A14938">
            <w:pPr>
              <w:pStyle w:val="Standard"/>
              <w:jc w:val="center"/>
            </w:pPr>
            <w:r>
              <w:t xml:space="preserve">89-350 </w:t>
            </w:r>
            <w:proofErr w:type="spellStart"/>
            <w:r>
              <w:t>Miasteczko</w:t>
            </w:r>
            <w:proofErr w:type="spellEnd"/>
            <w:r>
              <w:t xml:space="preserve"> </w:t>
            </w:r>
            <w:proofErr w:type="spellStart"/>
            <w:r>
              <w:t>Krajeńskie</w:t>
            </w:r>
            <w:proofErr w:type="spellEnd"/>
          </w:p>
          <w:p w:rsidR="00A14938" w:rsidRDefault="00A14938" w:rsidP="00A14938">
            <w:pPr>
              <w:pStyle w:val="Standard"/>
              <w:jc w:val="center"/>
              <w:rPr>
                <w:b/>
                <w:bCs/>
              </w:rPr>
            </w:pPr>
          </w:p>
          <w:p w:rsidR="00A14938" w:rsidRDefault="00A14938" w:rsidP="00D46BA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14938" w:rsidTr="00D46BA2">
        <w:trPr>
          <w:trHeight w:val="900"/>
        </w:trPr>
        <w:tc>
          <w:tcPr>
            <w:tcW w:w="9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938" w:rsidRDefault="00A14938" w:rsidP="00CE53AC">
            <w:pPr>
              <w:pStyle w:val="Standard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pl-PL" w:bidi="ar-SA"/>
              </w:rPr>
              <w:t>WPIS DO REJESTRU DZIAŁALNOŚCI REGULOWANEJ PODMIOTU ZAMIERZAJĄCEGO ŚWIADCZYĆ USŁUGI W ZAKRESIE ODBIERANIA ODPADÓW KOMUNALNYCH OD MIESZKAŃCÓW NIERUCHOMOŚCI</w:t>
            </w:r>
          </w:p>
        </w:tc>
      </w:tr>
      <w:tr w:rsidR="00A14938" w:rsidTr="00A14938">
        <w:trPr>
          <w:trHeight w:val="25"/>
        </w:trPr>
        <w:tc>
          <w:tcPr>
            <w:tcW w:w="9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938" w:rsidRDefault="00A14938" w:rsidP="00D46BA2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val="pl-PL" w:bidi="ar-SA"/>
              </w:rPr>
            </w:pPr>
          </w:p>
        </w:tc>
      </w:tr>
      <w:tr w:rsidR="00A14938" w:rsidTr="00D46BA2">
        <w:trPr>
          <w:trHeight w:val="363"/>
        </w:trPr>
        <w:tc>
          <w:tcPr>
            <w:tcW w:w="9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lang w:val="pl-PL" w:bidi="ar-SA"/>
              </w:rPr>
            </w:pPr>
            <w:r>
              <w:rPr>
                <w:rFonts w:eastAsia="Times New Roman" w:cs="Times New Roman"/>
                <w:b/>
                <w:lang w:val="pl-PL" w:bidi="ar-SA"/>
              </w:rPr>
              <w:t>I. WYMAGANE DOKUMENTY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Wniosek o wpis do rejestru powinien zawierać:</w:t>
            </w:r>
          </w:p>
          <w:p w:rsidR="00A14938" w:rsidRDefault="00A14938" w:rsidP="00D46BA2">
            <w:pPr>
              <w:pStyle w:val="Standard"/>
              <w:numPr>
                <w:ilvl w:val="0"/>
                <w:numId w:val="1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firmę, oznaczenie siedziby i adres albo imię, nazwisko i adres przedsiębiorcy,</w:t>
            </w:r>
          </w:p>
          <w:p w:rsidR="00A14938" w:rsidRDefault="00A14938" w:rsidP="00D46BA2">
            <w:pPr>
              <w:pStyle w:val="Standard"/>
              <w:numPr>
                <w:ilvl w:val="0"/>
                <w:numId w:val="1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numer identyfikacji podatkowej (NIP), o ile przedsiębiorca taki numer posiada,</w:t>
            </w:r>
          </w:p>
          <w:p w:rsidR="00A14938" w:rsidRDefault="00A14938" w:rsidP="00D46BA2">
            <w:pPr>
              <w:pStyle w:val="Standard"/>
              <w:numPr>
                <w:ilvl w:val="0"/>
                <w:numId w:val="1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numer identyfikacji REGON, o ile przedsiębiorca taki numer posiada,</w:t>
            </w:r>
          </w:p>
          <w:p w:rsidR="00A14938" w:rsidRDefault="00A14938" w:rsidP="00D46BA2">
            <w:pPr>
              <w:pStyle w:val="Standard"/>
              <w:numPr>
                <w:ilvl w:val="0"/>
                <w:numId w:val="1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określenie rodzaju odbieranych odpadów komunalnych.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Do wniosku o wpis do rejestru dołącza się dowód uiszczenia opłaty skarbowej oraz oświadczenie o spełnieniu warunków wymaganych do wykonania działalności w zakresie odbierania odpadów komunalnych od właścicieli nieruchomości o następującej treści: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„Oświadczam, że:</w:t>
            </w:r>
          </w:p>
          <w:p w:rsidR="00A14938" w:rsidRDefault="00A14938" w:rsidP="00D46BA2">
            <w:pPr>
              <w:pStyle w:val="Standard"/>
              <w:numPr>
                <w:ilvl w:val="0"/>
                <w:numId w:val="2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dane zawarte we wniosku o wpis do rejestru działalności regulowanej w zakresie odbierania odpadów komunalnych od właścicieli nieruchomości są kompletne i zgodne z prawdą;</w:t>
            </w:r>
          </w:p>
          <w:p w:rsidR="00A14938" w:rsidRDefault="00A14938" w:rsidP="00D46BA2">
            <w:pPr>
              <w:pStyle w:val="Standard"/>
              <w:numPr>
                <w:ilvl w:val="0"/>
                <w:numId w:val="2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znane mi są i spełniam warunki wykonywania działalności w zakresie odbierania odpadów komunalnych od właścicieli nieruchomości, określone w Ustawie z dnia 13 września 1996 r. o utrzymaniu czystości i porządku w gminach (Dz. U. z 2005 r. nr 236, poz. 2008, ze zm.)”.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Oświadczenie, o którym mowa powyżej powinno zawierać także:</w:t>
            </w:r>
          </w:p>
          <w:p w:rsidR="00A14938" w:rsidRDefault="00A14938" w:rsidP="00D46BA2">
            <w:pPr>
              <w:pStyle w:val="Standard"/>
              <w:numPr>
                <w:ilvl w:val="0"/>
                <w:numId w:val="3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firmę, oznaczenie siedziby i adres albo imię, nazwisko i adres przedsiębiorcy;</w:t>
            </w:r>
          </w:p>
          <w:p w:rsidR="00A14938" w:rsidRDefault="00A14938" w:rsidP="00D46BA2">
            <w:pPr>
              <w:pStyle w:val="Standard"/>
              <w:numPr>
                <w:ilvl w:val="0"/>
                <w:numId w:val="3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oznaczenie miejsca i datę złożenia oświadczenia;</w:t>
            </w:r>
          </w:p>
          <w:p w:rsidR="00A14938" w:rsidRDefault="00A14938" w:rsidP="00D46BA2">
            <w:pPr>
              <w:pStyle w:val="Standard"/>
              <w:numPr>
                <w:ilvl w:val="0"/>
                <w:numId w:val="3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>podpis przedsiębiorcy lub osoby uprawnionej do reprezentowania przedsiębiorcy ze wskazaniem imienia i nazwiska oraz pełnionej funkcji.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II. OPŁATY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:rsidR="00A14938" w:rsidRDefault="00A14938" w:rsidP="00D46BA2">
            <w:pPr>
              <w:pStyle w:val="Standard"/>
              <w:numPr>
                <w:ilvl w:val="0"/>
                <w:numId w:val="4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 xml:space="preserve">Do wniosku o wpis do rejestru dołącza się dowód uiszczania opłaty skarbowej w wysokości </w:t>
            </w:r>
            <w:r>
              <w:rPr>
                <w:rFonts w:eastAsia="Times New Roman" w:cs="Times New Roman"/>
                <w:b/>
                <w:bCs/>
                <w:lang w:val="pl-PL" w:bidi="ar-SA"/>
              </w:rPr>
              <w:t>50,00 zł.</w:t>
            </w:r>
          </w:p>
          <w:p w:rsidR="00A14938" w:rsidRDefault="00A14938" w:rsidP="00D46BA2">
            <w:pPr>
              <w:pStyle w:val="Standard"/>
              <w:numPr>
                <w:ilvl w:val="0"/>
                <w:numId w:val="4"/>
              </w:numPr>
              <w:spacing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 xml:space="preserve">Opłata za dokonanie zmiany wpisu w rejestrze </w:t>
            </w:r>
            <w:r>
              <w:rPr>
                <w:rFonts w:eastAsia="Times New Roman" w:cs="Times New Roman"/>
                <w:b/>
                <w:bCs/>
                <w:lang w:val="pl-PL" w:bidi="ar-SA"/>
              </w:rPr>
              <w:t>25,00 zł.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III. TERMIN ODPOWIEDZI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Rozpatrzenie wniosku o wpis do rejestru następuje w terminie 7 dni od dnia złożenia wniosku.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lang w:val="pl-PL" w:bidi="ar-SA"/>
              </w:rPr>
            </w:pPr>
            <w:r>
              <w:rPr>
                <w:rFonts w:eastAsia="Times New Roman" w:cs="Times New Roman"/>
                <w:b/>
                <w:lang w:val="pl-PL" w:bidi="ar-SA"/>
              </w:rPr>
              <w:t>IV. JEDNOSTKA ODPOWIEDZIALNA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lang w:val="pl-PL" w:bidi="ar-SA"/>
              </w:rPr>
            </w:pPr>
          </w:p>
          <w:p w:rsidR="00A14938" w:rsidRDefault="00A14938" w:rsidP="00D46BA2">
            <w:pPr>
              <w:pStyle w:val="Standard"/>
              <w:numPr>
                <w:ilvl w:val="0"/>
                <w:numId w:val="5"/>
              </w:numPr>
              <w:spacing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biuro nr 2</w:t>
            </w: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V. TRYB ODWOŁAWCZY</w:t>
            </w:r>
          </w:p>
          <w:p w:rsidR="00A14938" w:rsidRDefault="00A14938" w:rsidP="00D46BA2">
            <w:pPr>
              <w:pStyle w:val="Standard"/>
              <w:spacing w:after="283"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Standard"/>
              <w:spacing w:after="283" w:line="200" w:lineRule="atLeast"/>
              <w:jc w:val="both"/>
            </w:pPr>
            <w:r>
              <w:rPr>
                <w:rFonts w:eastAsia="Times New Roman" w:cs="Times New Roman"/>
                <w:lang w:val="pl-PL" w:bidi="ar-SA"/>
              </w:rPr>
              <w:t xml:space="preserve">Od decyzji odmawiającej dokonania wpisu lub zmiany wpisu przysługuje stronie prawo wniesienia odwołania </w:t>
            </w:r>
            <w:r>
              <w:rPr>
                <w:rFonts w:eastAsia="Times New Roman" w:cs="Times New Roman"/>
                <w:color w:val="000000"/>
                <w:lang w:val="pl-PL" w:bidi="ar-SA"/>
              </w:rPr>
              <w:t>do Samorządowego Kolegium Odwoławczego w Pile za pośrednictwem Wójta Gminy Miasteczko Krajeńskie  w terminie 14 dni od dnia doręczenia decyzji.</w:t>
            </w:r>
          </w:p>
          <w:p w:rsidR="00A14938" w:rsidRDefault="00A14938" w:rsidP="00D46BA2">
            <w:pPr>
              <w:pStyle w:val="Standard"/>
              <w:spacing w:after="283"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VI. PODSTAWA PRAWNA</w:t>
            </w:r>
          </w:p>
          <w:p w:rsidR="00A14938" w:rsidRDefault="00A14938" w:rsidP="00D46BA2">
            <w:pPr>
              <w:pStyle w:val="Standard"/>
              <w:numPr>
                <w:ilvl w:val="0"/>
                <w:numId w:val="6"/>
              </w:numPr>
              <w:spacing w:after="283"/>
              <w:jc w:val="both"/>
            </w:pPr>
            <w:r>
              <w:rPr>
                <w:rFonts w:eastAsia="Times New Roman" w:cs="Times New Roman"/>
                <w:lang w:val="pl-PL" w:bidi="ar-SA"/>
              </w:rPr>
              <w:t>Art. 9 c ustawy z dnia 13 września 1996 r. o utrzymaniu czystości i porządku w gminach (Dz. U. z 2005 r., Nr 236, poz. 2008 ze zm.),</w:t>
            </w:r>
          </w:p>
          <w:p w:rsidR="00A14938" w:rsidRDefault="00A14938" w:rsidP="00D46BA2">
            <w:pPr>
              <w:pStyle w:val="Standard"/>
              <w:numPr>
                <w:ilvl w:val="0"/>
                <w:numId w:val="7"/>
              </w:numPr>
              <w:spacing w:after="283"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UWAGI</w:t>
            </w:r>
          </w:p>
          <w:p w:rsidR="00A14938" w:rsidRDefault="00A14938" w:rsidP="00D46BA2">
            <w:pPr>
              <w:pStyle w:val="Textbody"/>
              <w:spacing w:after="283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Dodatkowe informacj</w:t>
            </w:r>
            <w:r w:rsidR="008454D5">
              <w:rPr>
                <w:rFonts w:eastAsia="Times New Roman" w:cs="Times New Roman"/>
                <w:lang w:val="pl-PL" w:bidi="ar-SA"/>
              </w:rPr>
              <w:t>e udzielane są przez pracownika na stanowisku</w:t>
            </w:r>
            <w:r>
              <w:rPr>
                <w:rFonts w:eastAsia="Times New Roman" w:cs="Times New Roman"/>
                <w:lang w:val="pl-PL" w:bidi="ar-SA"/>
              </w:rPr>
              <w:t xml:space="preserve"> do spraw ochrony środowiska w</w:t>
            </w:r>
            <w:r w:rsidR="008454D5">
              <w:rPr>
                <w:rFonts w:eastAsia="Times New Roman" w:cs="Times New Roman"/>
                <w:lang w:val="pl-PL" w:bidi="ar-SA"/>
              </w:rPr>
              <w:t xml:space="preserve"> pokoju nr 2</w:t>
            </w:r>
            <w:r>
              <w:rPr>
                <w:rFonts w:eastAsia="Times New Roman" w:cs="Times New Roman"/>
                <w:lang w:val="pl-PL" w:bidi="ar-SA"/>
              </w:rPr>
              <w:t xml:space="preserve"> od poniedziałku do piątku w godzinach od 7.30 do 15.30 oraz pod n</w:t>
            </w:r>
            <w:r w:rsidR="008454D5">
              <w:rPr>
                <w:rFonts w:eastAsia="Times New Roman" w:cs="Times New Roman"/>
                <w:lang w:val="pl-PL" w:bidi="ar-SA"/>
              </w:rPr>
              <w:t xml:space="preserve">umerem telefonem (67) 287 31 96 wew. 30 </w:t>
            </w:r>
          </w:p>
          <w:p w:rsidR="00A14938" w:rsidRDefault="00A14938" w:rsidP="00D46BA2">
            <w:pPr>
              <w:pStyle w:val="Standard"/>
              <w:numPr>
                <w:ilvl w:val="0"/>
                <w:numId w:val="7"/>
              </w:numPr>
              <w:spacing w:after="283" w:line="200" w:lineRule="atLeast"/>
              <w:jc w:val="both"/>
              <w:rPr>
                <w:rFonts w:eastAsia="Times New Roman" w:cs="Times New Roman"/>
                <w:b/>
                <w:bCs/>
                <w:lang w:val="pl-PL" w:bidi="ar-SA"/>
              </w:rPr>
            </w:pPr>
            <w:r>
              <w:rPr>
                <w:rFonts w:eastAsia="Times New Roman" w:cs="Times New Roman"/>
                <w:b/>
                <w:bCs/>
                <w:lang w:val="pl-PL" w:bidi="ar-SA"/>
              </w:rPr>
              <w:t>INFORMACJE DODATKOWE.</w:t>
            </w:r>
          </w:p>
          <w:p w:rsidR="00A14938" w:rsidRDefault="00A14938" w:rsidP="00D46BA2">
            <w:pPr>
              <w:pStyle w:val="Standard"/>
              <w:spacing w:after="283" w:line="200" w:lineRule="atLeast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W związku z nowelizacją z dnia 13 września 1996 r. o utrzymaniu czystości i porząd</w:t>
            </w:r>
            <w:r w:rsidR="008454D5">
              <w:rPr>
                <w:rFonts w:eastAsia="Times New Roman" w:cs="Times New Roman"/>
                <w:lang w:val="pl-PL" w:bidi="ar-SA"/>
              </w:rPr>
              <w:t xml:space="preserve">ku w gminach, Wójt Gminy Miasteczko Krajeńskie </w:t>
            </w:r>
            <w:r>
              <w:rPr>
                <w:rFonts w:eastAsia="Times New Roman" w:cs="Times New Roman"/>
                <w:lang w:val="pl-PL" w:bidi="ar-SA"/>
              </w:rPr>
              <w:t xml:space="preserve"> informuje, iż od dnia 1 stycznia 2012 r. nie będą wydawane decyzje na odbieranie odpadów komunalnych od właścicieli nieruchomości. Powyższe decyzje zostały zastąpione wpisem do Rejestru Działalności Regulowanej w zakresie odbierania odpadów komunalnych od właścicieli nieruchomości.</w:t>
            </w: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A14938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</w:p>
          <w:p w:rsidR="00A14938" w:rsidRDefault="00CE53AC" w:rsidP="00D46BA2">
            <w:pPr>
              <w:pStyle w:val="Textbody"/>
              <w:jc w:val="both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Opracowała: Katarzyna Borowska                                                 Data opracowania: 30.12.2011 r.</w:t>
            </w:r>
          </w:p>
        </w:tc>
      </w:tr>
    </w:tbl>
    <w:p w:rsidR="0046656A" w:rsidRDefault="0046656A"/>
    <w:sectPr w:rsidR="0046656A" w:rsidSect="00EA1E4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FE9"/>
    <w:multiLevelType w:val="multilevel"/>
    <w:tmpl w:val="BDE822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416220"/>
    <w:multiLevelType w:val="multilevel"/>
    <w:tmpl w:val="486CD714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>
    <w:nsid w:val="3C694329"/>
    <w:multiLevelType w:val="multilevel"/>
    <w:tmpl w:val="773A79E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3DC32649"/>
    <w:multiLevelType w:val="multilevel"/>
    <w:tmpl w:val="F446B95C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C7A7797"/>
    <w:multiLevelType w:val="multilevel"/>
    <w:tmpl w:val="81B8E4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39F1CAB"/>
    <w:multiLevelType w:val="multilevel"/>
    <w:tmpl w:val="10A270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5F2CE6"/>
    <w:multiLevelType w:val="multilevel"/>
    <w:tmpl w:val="6282786E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938"/>
    <w:rsid w:val="00344438"/>
    <w:rsid w:val="0046656A"/>
    <w:rsid w:val="008454D5"/>
    <w:rsid w:val="008A775D"/>
    <w:rsid w:val="00A14938"/>
    <w:rsid w:val="00AC6645"/>
    <w:rsid w:val="00B87EE5"/>
    <w:rsid w:val="00C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1493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2012-04-25T07:21:00Z</dcterms:created>
  <dcterms:modified xsi:type="dcterms:W3CDTF">2012-04-25T07:21:00Z</dcterms:modified>
</cp:coreProperties>
</file>